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2645" w14:textId="77777777" w:rsidR="00524EF2" w:rsidRDefault="00524EF2" w:rsidP="00524EF2">
      <w:pPr>
        <w:spacing w:after="0" w:line="240" w:lineRule="auto"/>
        <w:jc w:val="center"/>
        <w:outlineLvl w:val="2"/>
        <w:rPr>
          <w:rFonts w:ascii="Nirmala UI Semilight" w:eastAsia="Times New Roman" w:hAnsi="Nirmala UI Semilight" w:cs="Nirmala UI Semilight"/>
          <w:b/>
          <w:bCs/>
          <w:color w:val="000000"/>
          <w:sz w:val="32"/>
          <w:szCs w:val="32"/>
          <w:bdr w:val="none" w:sz="0" w:space="0" w:color="auto" w:frame="1"/>
        </w:rPr>
      </w:pPr>
    </w:p>
    <w:p w14:paraId="1EAA9DE9" w14:textId="77777777" w:rsidR="0080118E" w:rsidRPr="0080118E" w:rsidRDefault="0080118E" w:rsidP="00261C02">
      <w:pPr>
        <w:spacing w:before="100" w:beforeAutospacing="1" w:after="100" w:afterAutospacing="1" w:line="240" w:lineRule="auto"/>
        <w:jc w:val="center"/>
        <w:rPr>
          <w:rFonts w:ascii="Garamond" w:eastAsia="Times New Roman" w:hAnsi="Garamond" w:cs="Times New Roman"/>
          <w:color w:val="35355A"/>
          <w:sz w:val="32"/>
          <w:szCs w:val="32"/>
        </w:rPr>
      </w:pPr>
      <w:r w:rsidRPr="0080118E">
        <w:rPr>
          <w:rFonts w:ascii="Garamond" w:eastAsia="Times New Roman" w:hAnsi="Garamond" w:cs="Times New Roman"/>
          <w:b/>
          <w:bCs/>
          <w:color w:val="35355A"/>
          <w:sz w:val="32"/>
          <w:szCs w:val="32"/>
        </w:rPr>
        <w:t>Identifying When Family Therapy Clients Could Benefit from Mediation: A Guide for Family Therapists</w:t>
      </w:r>
    </w:p>
    <w:p w14:paraId="1278C0F9" w14:textId="77777777" w:rsidR="0080118E" w:rsidRPr="0080118E" w:rsidRDefault="0080118E" w:rsidP="0080118E">
      <w:pPr>
        <w:spacing w:after="0" w:line="240" w:lineRule="auto"/>
        <w:rPr>
          <w:rFonts w:ascii="Times New Roman" w:eastAsia="Times New Roman" w:hAnsi="Times New Roman" w:cs="Times New Roman"/>
          <w:sz w:val="24"/>
          <w:szCs w:val="24"/>
        </w:rPr>
      </w:pPr>
      <w:r w:rsidRPr="0080118E">
        <w:rPr>
          <w:rFonts w:ascii="Times New Roman" w:eastAsia="Times New Roman" w:hAnsi="Times New Roman" w:cs="Times New Roman"/>
          <w:sz w:val="24"/>
          <w:szCs w:val="24"/>
        </w:rPr>
        <w:pict w14:anchorId="79BB2502">
          <v:rect id="_x0000_i1025" style="width:0;height:1.5pt" o:hralign="center" o:hrstd="t" o:hr="t" fillcolor="#a0a0a0" stroked="f"/>
        </w:pict>
      </w:r>
    </w:p>
    <w:p w14:paraId="3D8FD551"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Introduction</w:t>
      </w:r>
    </w:p>
    <w:p w14:paraId="51F75B7E" w14:textId="77777777" w:rsidR="0080118E" w:rsidRPr="0080118E" w:rsidRDefault="0080118E" w:rsidP="0080118E">
      <w:p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As a family therapist, your role is to support clients in understanding and improving their relationships and emotional well-being. However, in cases where conflict resolution becomes central—especially in high-conflict separations, custody issues, or disputes among family members—</w:t>
      </w:r>
      <w:r w:rsidRPr="0080118E">
        <w:rPr>
          <w:rFonts w:ascii="Garamond" w:eastAsia="Times New Roman" w:hAnsi="Garamond" w:cs="Times New Roman"/>
          <w:b/>
          <w:bCs/>
          <w:sz w:val="26"/>
          <w:szCs w:val="26"/>
        </w:rPr>
        <w:t>mediation</w:t>
      </w:r>
      <w:r w:rsidRPr="0080118E">
        <w:rPr>
          <w:rFonts w:ascii="Garamond" w:eastAsia="Times New Roman" w:hAnsi="Garamond" w:cs="Times New Roman"/>
          <w:sz w:val="26"/>
          <w:szCs w:val="26"/>
        </w:rPr>
        <w:t xml:space="preserve"> may be a useful complementary process. This document outlines key indicators and helpful tips to assist you in determining when to refer clients to a mediator.</w:t>
      </w:r>
    </w:p>
    <w:p w14:paraId="197DCD2A" w14:textId="77777777"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pict w14:anchorId="1B87C294">
          <v:rect id="_x0000_i1050" style="width:0;height:1.5pt" o:hralign="center" o:hrstd="t" o:hr="t" fillcolor="#a0a0a0" stroked="f"/>
        </w:pict>
      </w:r>
    </w:p>
    <w:p w14:paraId="0A347650"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Understanding the Difference Between Therapy and Mediation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0"/>
        <w:gridCol w:w="5820"/>
      </w:tblGrid>
      <w:tr w:rsidR="00BE0CBE" w:rsidRPr="0080118E" w14:paraId="48087E6B" w14:textId="77777777">
        <w:trPr>
          <w:tblHeader/>
          <w:tblCellSpacing w:w="15" w:type="dxa"/>
        </w:trPr>
        <w:tc>
          <w:tcPr>
            <w:tcW w:w="0" w:type="auto"/>
            <w:vAlign w:val="center"/>
            <w:hideMark/>
          </w:tcPr>
          <w:p w14:paraId="19AB9B6E" w14:textId="77777777" w:rsidR="0080118E" w:rsidRPr="0080118E" w:rsidRDefault="0080118E" w:rsidP="0080118E">
            <w:pPr>
              <w:spacing w:after="0" w:line="240" w:lineRule="auto"/>
              <w:jc w:val="center"/>
              <w:rPr>
                <w:rFonts w:ascii="Garamond" w:eastAsia="Times New Roman" w:hAnsi="Garamond" w:cs="Times New Roman"/>
                <w:b/>
                <w:bCs/>
                <w:sz w:val="26"/>
                <w:szCs w:val="26"/>
              </w:rPr>
            </w:pPr>
            <w:r w:rsidRPr="0080118E">
              <w:rPr>
                <w:rFonts w:ascii="Garamond" w:eastAsia="Times New Roman" w:hAnsi="Garamond" w:cs="Times New Roman"/>
                <w:b/>
                <w:bCs/>
                <w:sz w:val="26"/>
                <w:szCs w:val="26"/>
              </w:rPr>
              <w:t>Family Therapy</w:t>
            </w:r>
          </w:p>
        </w:tc>
        <w:tc>
          <w:tcPr>
            <w:tcW w:w="0" w:type="auto"/>
            <w:vAlign w:val="center"/>
            <w:hideMark/>
          </w:tcPr>
          <w:p w14:paraId="67767F8F" w14:textId="77777777" w:rsidR="0080118E" w:rsidRPr="0080118E" w:rsidRDefault="0080118E" w:rsidP="0080118E">
            <w:pPr>
              <w:spacing w:after="0" w:line="240" w:lineRule="auto"/>
              <w:jc w:val="center"/>
              <w:rPr>
                <w:rFonts w:ascii="Garamond" w:eastAsia="Times New Roman" w:hAnsi="Garamond" w:cs="Times New Roman"/>
                <w:b/>
                <w:bCs/>
                <w:sz w:val="26"/>
                <w:szCs w:val="26"/>
              </w:rPr>
            </w:pPr>
            <w:r w:rsidRPr="0080118E">
              <w:rPr>
                <w:rFonts w:ascii="Garamond" w:eastAsia="Times New Roman" w:hAnsi="Garamond" w:cs="Times New Roman"/>
                <w:b/>
                <w:bCs/>
                <w:sz w:val="26"/>
                <w:szCs w:val="26"/>
              </w:rPr>
              <w:t>Family Mediation</w:t>
            </w:r>
          </w:p>
        </w:tc>
      </w:tr>
      <w:tr w:rsidR="00BE0CBE" w:rsidRPr="0080118E" w14:paraId="2E5D36AC" w14:textId="77777777">
        <w:trPr>
          <w:tblCellSpacing w:w="15" w:type="dxa"/>
        </w:trPr>
        <w:tc>
          <w:tcPr>
            <w:tcW w:w="0" w:type="auto"/>
            <w:vAlign w:val="center"/>
            <w:hideMark/>
          </w:tcPr>
          <w:p w14:paraId="08E6B72D" w14:textId="61FA2976"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Focuses on emotional healing and relational dynamics</w:t>
            </w:r>
          </w:p>
        </w:tc>
        <w:tc>
          <w:tcPr>
            <w:tcW w:w="0" w:type="auto"/>
            <w:vAlign w:val="center"/>
            <w:hideMark/>
          </w:tcPr>
          <w:p w14:paraId="160DE6D5" w14:textId="77777777" w:rsidR="0080118E" w:rsidRPr="0080118E" w:rsidRDefault="0080118E" w:rsidP="0080118E">
            <w:pPr>
              <w:spacing w:after="0" w:line="240" w:lineRule="auto"/>
              <w:rPr>
                <w:rFonts w:ascii="Garamond" w:eastAsia="Times New Roman" w:hAnsi="Garamond" w:cs="Times New Roman"/>
                <w:sz w:val="26"/>
                <w:szCs w:val="26"/>
              </w:rPr>
            </w:pPr>
            <w:proofErr w:type="gramStart"/>
            <w:r w:rsidRPr="0080118E">
              <w:rPr>
                <w:rFonts w:ascii="Garamond" w:eastAsia="Times New Roman" w:hAnsi="Garamond" w:cs="Times New Roman"/>
                <w:sz w:val="26"/>
                <w:szCs w:val="26"/>
              </w:rPr>
              <w:t>Focuses</w:t>
            </w:r>
            <w:proofErr w:type="gramEnd"/>
            <w:r w:rsidRPr="0080118E">
              <w:rPr>
                <w:rFonts w:ascii="Garamond" w:eastAsia="Times New Roman" w:hAnsi="Garamond" w:cs="Times New Roman"/>
                <w:sz w:val="26"/>
                <w:szCs w:val="26"/>
              </w:rPr>
              <w:t xml:space="preserve"> on resolving specific disputes</w:t>
            </w:r>
          </w:p>
        </w:tc>
      </w:tr>
      <w:tr w:rsidR="00BE0CBE" w:rsidRPr="0080118E" w14:paraId="75983E70" w14:textId="77777777">
        <w:trPr>
          <w:tblCellSpacing w:w="15" w:type="dxa"/>
        </w:trPr>
        <w:tc>
          <w:tcPr>
            <w:tcW w:w="0" w:type="auto"/>
            <w:vAlign w:val="center"/>
            <w:hideMark/>
          </w:tcPr>
          <w:p w14:paraId="49072E4A" w14:textId="3A75F5A0"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Explores past issues and patterns</w:t>
            </w:r>
          </w:p>
        </w:tc>
        <w:tc>
          <w:tcPr>
            <w:tcW w:w="0" w:type="auto"/>
            <w:vAlign w:val="center"/>
            <w:hideMark/>
          </w:tcPr>
          <w:p w14:paraId="3387A380" w14:textId="5B885F55"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Deals with present and future agreements</w:t>
            </w:r>
          </w:p>
        </w:tc>
      </w:tr>
      <w:tr w:rsidR="00BE0CBE" w:rsidRPr="0080118E" w14:paraId="34C96DAF" w14:textId="77777777">
        <w:trPr>
          <w:tblCellSpacing w:w="15" w:type="dxa"/>
        </w:trPr>
        <w:tc>
          <w:tcPr>
            <w:tcW w:w="0" w:type="auto"/>
            <w:vAlign w:val="center"/>
            <w:hideMark/>
          </w:tcPr>
          <w:p w14:paraId="6CA03FD4" w14:textId="6BF2B728"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Facilitated by licensed therapists</w:t>
            </w:r>
          </w:p>
        </w:tc>
        <w:tc>
          <w:tcPr>
            <w:tcW w:w="0" w:type="auto"/>
            <w:vAlign w:val="center"/>
            <w:hideMark/>
          </w:tcPr>
          <w:p w14:paraId="5ABD8CA5" w14:textId="1E9F1BF4"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Facilitated by</w:t>
            </w:r>
            <w:r w:rsidR="003F5C99">
              <w:rPr>
                <w:rFonts w:ascii="Garamond" w:eastAsia="Times New Roman" w:hAnsi="Garamond" w:cs="Times New Roman"/>
                <w:sz w:val="26"/>
                <w:szCs w:val="26"/>
              </w:rPr>
              <w:t xml:space="preserve"> </w:t>
            </w:r>
            <w:r w:rsidRPr="0080118E">
              <w:rPr>
                <w:rFonts w:ascii="Garamond" w:eastAsia="Times New Roman" w:hAnsi="Garamond" w:cs="Times New Roman"/>
                <w:sz w:val="26"/>
                <w:szCs w:val="26"/>
              </w:rPr>
              <w:t xml:space="preserve">neutral, </w:t>
            </w:r>
            <w:r w:rsidR="003F5C99">
              <w:rPr>
                <w:rFonts w:ascii="Garamond" w:eastAsia="Times New Roman" w:hAnsi="Garamond" w:cs="Times New Roman"/>
                <w:sz w:val="26"/>
                <w:szCs w:val="26"/>
              </w:rPr>
              <w:t>trained professional</w:t>
            </w:r>
            <w:r w:rsidRPr="0080118E">
              <w:rPr>
                <w:rFonts w:ascii="Garamond" w:eastAsia="Times New Roman" w:hAnsi="Garamond" w:cs="Times New Roman"/>
                <w:sz w:val="26"/>
                <w:szCs w:val="26"/>
              </w:rPr>
              <w:t xml:space="preserve"> mediators</w:t>
            </w:r>
          </w:p>
        </w:tc>
      </w:tr>
      <w:tr w:rsidR="00BE0CBE" w:rsidRPr="0080118E" w14:paraId="62EFE4D4" w14:textId="77777777">
        <w:trPr>
          <w:tblCellSpacing w:w="15" w:type="dxa"/>
        </w:trPr>
        <w:tc>
          <w:tcPr>
            <w:tcW w:w="0" w:type="auto"/>
            <w:vAlign w:val="center"/>
            <w:hideMark/>
          </w:tcPr>
          <w:p w14:paraId="2E81A0F3" w14:textId="3CBCC2CF" w:rsidR="00B616CD"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Goal is personal insight and emotional resolution</w:t>
            </w:r>
          </w:p>
        </w:tc>
        <w:tc>
          <w:tcPr>
            <w:tcW w:w="0" w:type="auto"/>
            <w:vAlign w:val="center"/>
            <w:hideMark/>
          </w:tcPr>
          <w:p w14:paraId="3E0863F8" w14:textId="07B7146E"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Goal is mutually acceptable, practical solutions</w:t>
            </w:r>
            <w:r w:rsidR="00BE0CBE">
              <w:rPr>
                <w:rFonts w:ascii="Garamond" w:eastAsia="Times New Roman" w:hAnsi="Garamond" w:cs="Times New Roman"/>
                <w:sz w:val="26"/>
                <w:szCs w:val="26"/>
              </w:rPr>
              <w:t xml:space="preserve"> and easy navigation through the court process</w:t>
            </w:r>
          </w:p>
        </w:tc>
      </w:tr>
    </w:tbl>
    <w:p w14:paraId="282A7AA6" w14:textId="77777777"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pict w14:anchorId="42405D31">
          <v:rect id="_x0000_i1027" style="width:0;height:1.5pt" o:hralign="center" o:hrstd="t" o:hr="t" fillcolor="#a0a0a0" stroked="f"/>
        </w:pict>
      </w:r>
    </w:p>
    <w:p w14:paraId="00AFFFC9"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Key Indicators That Mediation May Be Appropriate</w:t>
      </w:r>
    </w:p>
    <w:p w14:paraId="7AF46E73" w14:textId="77777777" w:rsidR="0080118E" w:rsidRPr="0080118E" w:rsidRDefault="0080118E" w:rsidP="0080118E">
      <w:pPr>
        <w:numPr>
          <w:ilvl w:val="0"/>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b/>
          <w:bCs/>
          <w:sz w:val="26"/>
          <w:szCs w:val="26"/>
        </w:rPr>
        <w:t>Persistent, Unresolved Conflict</w:t>
      </w:r>
    </w:p>
    <w:p w14:paraId="0E3E26F8"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Repeated cycles of argument over legal, financial, or custodial issues.</w:t>
      </w:r>
    </w:p>
    <w:p w14:paraId="0169BA69"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Therapy sessions consistently dominated by logistics rather than emotional content.</w:t>
      </w:r>
    </w:p>
    <w:p w14:paraId="5020F81B" w14:textId="77777777" w:rsidR="0080118E" w:rsidRPr="0080118E" w:rsidRDefault="0080118E" w:rsidP="0080118E">
      <w:pPr>
        <w:numPr>
          <w:ilvl w:val="0"/>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b/>
          <w:bCs/>
          <w:sz w:val="26"/>
          <w:szCs w:val="26"/>
        </w:rPr>
        <w:t>Divorce or Separation Planning</w:t>
      </w:r>
    </w:p>
    <w:p w14:paraId="1BDAF2DD"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Clients are separating or divorcing and require support in creating custody, visitation, or financial arrangements.</w:t>
      </w:r>
    </w:p>
    <w:p w14:paraId="39A3B910"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Communication is hostile or ineffective around co-parenting responsibilities.</w:t>
      </w:r>
    </w:p>
    <w:p w14:paraId="58FF7E2B" w14:textId="77777777" w:rsidR="0080118E" w:rsidRPr="0080118E" w:rsidRDefault="0080118E" w:rsidP="0080118E">
      <w:pPr>
        <w:numPr>
          <w:ilvl w:val="0"/>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b/>
          <w:bCs/>
          <w:sz w:val="26"/>
          <w:szCs w:val="26"/>
        </w:rPr>
        <w:lastRenderedPageBreak/>
        <w:t>Need for Legal Agreements</w:t>
      </w:r>
    </w:p>
    <w:p w14:paraId="5C980BEA"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Family members are in dispute over inheritance, shared property, or caregiving roles for an elder.</w:t>
      </w:r>
    </w:p>
    <w:p w14:paraId="500DF71C"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Clients express desire for formal agreements that are outside your therapeutic scope.</w:t>
      </w:r>
    </w:p>
    <w:p w14:paraId="42CDC49D" w14:textId="77777777" w:rsidR="0080118E" w:rsidRPr="0080118E" w:rsidRDefault="0080118E" w:rsidP="0080118E">
      <w:pPr>
        <w:numPr>
          <w:ilvl w:val="0"/>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b/>
          <w:bCs/>
          <w:sz w:val="26"/>
          <w:szCs w:val="26"/>
        </w:rPr>
        <w:t>Therapeutic Progress Is Blocked by Legal/Practical Issues</w:t>
      </w:r>
    </w:p>
    <w:p w14:paraId="6AFC93E6"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Emotional work cannot progress because practical disputes dominate attention.</w:t>
      </w:r>
    </w:p>
    <w:p w14:paraId="76C2C8BA"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Clients are emotionally ready to cooperate but lack tools to reach agreement.</w:t>
      </w:r>
    </w:p>
    <w:p w14:paraId="299B703F" w14:textId="77777777" w:rsidR="0080118E" w:rsidRPr="0080118E" w:rsidRDefault="0080118E" w:rsidP="0080118E">
      <w:pPr>
        <w:numPr>
          <w:ilvl w:val="0"/>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b/>
          <w:bCs/>
          <w:sz w:val="26"/>
          <w:szCs w:val="26"/>
        </w:rPr>
        <w:t>One or More Parties Want a Neutral, Structured Process</w:t>
      </w:r>
    </w:p>
    <w:p w14:paraId="4B2DF149"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A party expresses mistrust of the other and needs a third-party neutral to feel safe negotiating.</w:t>
      </w:r>
    </w:p>
    <w:p w14:paraId="3C8E538A" w14:textId="77777777" w:rsidR="0080118E" w:rsidRPr="0080118E" w:rsidRDefault="0080118E" w:rsidP="0080118E">
      <w:pPr>
        <w:numPr>
          <w:ilvl w:val="1"/>
          <w:numId w:val="1"/>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They request an “official” process for resolving issues or documenting agreements.</w:t>
      </w:r>
    </w:p>
    <w:p w14:paraId="3B279CB1" w14:textId="77777777"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pict w14:anchorId="3A43E7D5">
          <v:rect id="_x0000_i1028" style="width:0;height:1.5pt" o:hralign="center" o:hrstd="t" o:hr="t" fillcolor="#a0a0a0" stroked="f"/>
        </w:pict>
      </w:r>
    </w:p>
    <w:p w14:paraId="79B2F7AE"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Helpful Tips for Family Therapists</w:t>
      </w:r>
    </w:p>
    <w:p w14:paraId="61D4D60E" w14:textId="77777777" w:rsidR="0080118E" w:rsidRPr="0080118E" w:rsidRDefault="0080118E" w:rsidP="0080118E">
      <w:pPr>
        <w:spacing w:before="100" w:beforeAutospacing="1" w:after="100" w:afterAutospacing="1" w:line="240" w:lineRule="auto"/>
        <w:outlineLvl w:val="3"/>
        <w:rPr>
          <w:rFonts w:ascii="Garamond" w:eastAsia="Times New Roman" w:hAnsi="Garamond" w:cs="Times New Roman"/>
          <w:b/>
          <w:bCs/>
          <w:sz w:val="26"/>
          <w:szCs w:val="26"/>
        </w:rPr>
      </w:pPr>
      <w:r w:rsidRPr="0080118E">
        <w:rPr>
          <w:rFonts w:ascii="Garamond" w:eastAsia="Times New Roman" w:hAnsi="Garamond" w:cs="Times New Roman"/>
          <w:b/>
          <w:bCs/>
          <w:sz w:val="26"/>
          <w:szCs w:val="26"/>
        </w:rPr>
        <w:t>1. Educate Clients About Mediation</w:t>
      </w:r>
    </w:p>
    <w:p w14:paraId="3D24BD10" w14:textId="77777777" w:rsidR="0080118E" w:rsidRPr="0080118E" w:rsidRDefault="0080118E" w:rsidP="0080118E">
      <w:pPr>
        <w:numPr>
          <w:ilvl w:val="0"/>
          <w:numId w:val="2"/>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Briefly explain what mediation is and how it differs from therapy.</w:t>
      </w:r>
    </w:p>
    <w:p w14:paraId="4575F0D2" w14:textId="77777777" w:rsidR="0080118E" w:rsidRPr="0080118E" w:rsidRDefault="0080118E" w:rsidP="0080118E">
      <w:pPr>
        <w:numPr>
          <w:ilvl w:val="0"/>
          <w:numId w:val="2"/>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Reassure clients that mediation doesn’t replace therapy—it complements it.</w:t>
      </w:r>
    </w:p>
    <w:p w14:paraId="58A4723E" w14:textId="77777777" w:rsidR="0080118E" w:rsidRPr="0080118E" w:rsidRDefault="0080118E" w:rsidP="0080118E">
      <w:pPr>
        <w:spacing w:before="100" w:beforeAutospacing="1" w:after="100" w:afterAutospacing="1" w:line="240" w:lineRule="auto"/>
        <w:outlineLvl w:val="3"/>
        <w:rPr>
          <w:rFonts w:ascii="Garamond" w:eastAsia="Times New Roman" w:hAnsi="Garamond" w:cs="Times New Roman"/>
          <w:b/>
          <w:bCs/>
          <w:sz w:val="26"/>
          <w:szCs w:val="26"/>
        </w:rPr>
      </w:pPr>
      <w:r w:rsidRPr="0080118E">
        <w:rPr>
          <w:rFonts w:ascii="Garamond" w:eastAsia="Times New Roman" w:hAnsi="Garamond" w:cs="Times New Roman"/>
          <w:b/>
          <w:bCs/>
          <w:sz w:val="26"/>
          <w:szCs w:val="26"/>
        </w:rPr>
        <w:t>2. Collaborate with Mediators</w:t>
      </w:r>
    </w:p>
    <w:p w14:paraId="37BF9914" w14:textId="77777777" w:rsidR="0080118E" w:rsidRPr="0080118E" w:rsidRDefault="0080118E" w:rsidP="0080118E">
      <w:pPr>
        <w:numPr>
          <w:ilvl w:val="0"/>
          <w:numId w:val="3"/>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Build a referral list of trained and trusted family mediators.</w:t>
      </w:r>
    </w:p>
    <w:p w14:paraId="4C6064F7" w14:textId="77777777" w:rsidR="0080118E" w:rsidRPr="0080118E" w:rsidRDefault="0080118E" w:rsidP="0080118E">
      <w:pPr>
        <w:numPr>
          <w:ilvl w:val="0"/>
          <w:numId w:val="3"/>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Maintain collaborative relationships to support clients during and after mediation.</w:t>
      </w:r>
    </w:p>
    <w:p w14:paraId="290E2343" w14:textId="77777777" w:rsidR="0080118E" w:rsidRPr="0080118E" w:rsidRDefault="0080118E" w:rsidP="0080118E">
      <w:pPr>
        <w:spacing w:before="100" w:beforeAutospacing="1" w:after="100" w:afterAutospacing="1" w:line="240" w:lineRule="auto"/>
        <w:outlineLvl w:val="3"/>
        <w:rPr>
          <w:rFonts w:ascii="Garamond" w:eastAsia="Times New Roman" w:hAnsi="Garamond" w:cs="Times New Roman"/>
          <w:b/>
          <w:bCs/>
          <w:sz w:val="26"/>
          <w:szCs w:val="26"/>
        </w:rPr>
      </w:pPr>
      <w:r w:rsidRPr="0080118E">
        <w:rPr>
          <w:rFonts w:ascii="Garamond" w:eastAsia="Times New Roman" w:hAnsi="Garamond" w:cs="Times New Roman"/>
          <w:b/>
          <w:bCs/>
          <w:sz w:val="26"/>
          <w:szCs w:val="26"/>
        </w:rPr>
        <w:t>3. Monitor Power Imbalances</w:t>
      </w:r>
    </w:p>
    <w:p w14:paraId="1E6B786A" w14:textId="77777777" w:rsidR="0080118E" w:rsidRPr="0080118E" w:rsidRDefault="0080118E" w:rsidP="0080118E">
      <w:pPr>
        <w:numPr>
          <w:ilvl w:val="0"/>
          <w:numId w:val="4"/>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Only suggest mediation if both parties can safely and effectively communicate.</w:t>
      </w:r>
    </w:p>
    <w:p w14:paraId="1BF74164" w14:textId="77777777" w:rsidR="0080118E" w:rsidRPr="0080118E" w:rsidRDefault="0080118E" w:rsidP="0080118E">
      <w:pPr>
        <w:numPr>
          <w:ilvl w:val="0"/>
          <w:numId w:val="4"/>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For cases involving domestic violence or coercion, mediation may be inappropriate or require special precautions.</w:t>
      </w:r>
    </w:p>
    <w:p w14:paraId="77946CB8" w14:textId="77777777" w:rsidR="0080118E" w:rsidRPr="0080118E" w:rsidRDefault="0080118E" w:rsidP="0080118E">
      <w:pPr>
        <w:spacing w:before="100" w:beforeAutospacing="1" w:after="100" w:afterAutospacing="1" w:line="240" w:lineRule="auto"/>
        <w:outlineLvl w:val="3"/>
        <w:rPr>
          <w:rFonts w:ascii="Garamond" w:eastAsia="Times New Roman" w:hAnsi="Garamond" w:cs="Times New Roman"/>
          <w:b/>
          <w:bCs/>
          <w:sz w:val="26"/>
          <w:szCs w:val="26"/>
        </w:rPr>
      </w:pPr>
      <w:r w:rsidRPr="0080118E">
        <w:rPr>
          <w:rFonts w:ascii="Garamond" w:eastAsia="Times New Roman" w:hAnsi="Garamond" w:cs="Times New Roman"/>
          <w:b/>
          <w:bCs/>
          <w:sz w:val="26"/>
          <w:szCs w:val="26"/>
        </w:rPr>
        <w:t>4. Assess Timing</w:t>
      </w:r>
    </w:p>
    <w:p w14:paraId="141BD56B" w14:textId="77777777" w:rsidR="0080118E" w:rsidRPr="0080118E" w:rsidRDefault="0080118E" w:rsidP="0080118E">
      <w:pPr>
        <w:numPr>
          <w:ilvl w:val="0"/>
          <w:numId w:val="5"/>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Early mediation may be counterproductive if emotions are too raw.</w:t>
      </w:r>
    </w:p>
    <w:p w14:paraId="0AD7260B" w14:textId="77777777" w:rsidR="0080118E" w:rsidRPr="0080118E" w:rsidRDefault="0080118E" w:rsidP="0080118E">
      <w:pPr>
        <w:numPr>
          <w:ilvl w:val="0"/>
          <w:numId w:val="5"/>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Mediation is more effective when clients are ready to work toward solutions.</w:t>
      </w:r>
    </w:p>
    <w:p w14:paraId="7ADB2200" w14:textId="77777777" w:rsidR="0080118E" w:rsidRPr="0080118E" w:rsidRDefault="0080118E" w:rsidP="0080118E">
      <w:pPr>
        <w:spacing w:before="100" w:beforeAutospacing="1" w:after="100" w:afterAutospacing="1" w:line="240" w:lineRule="auto"/>
        <w:outlineLvl w:val="3"/>
        <w:rPr>
          <w:rFonts w:ascii="Garamond" w:eastAsia="Times New Roman" w:hAnsi="Garamond" w:cs="Times New Roman"/>
          <w:b/>
          <w:bCs/>
          <w:sz w:val="26"/>
          <w:szCs w:val="26"/>
        </w:rPr>
      </w:pPr>
      <w:r w:rsidRPr="0080118E">
        <w:rPr>
          <w:rFonts w:ascii="Garamond" w:eastAsia="Times New Roman" w:hAnsi="Garamond" w:cs="Times New Roman"/>
          <w:b/>
          <w:bCs/>
          <w:sz w:val="26"/>
          <w:szCs w:val="26"/>
        </w:rPr>
        <w:t>5. Support Clients Before and After Mediation</w:t>
      </w:r>
    </w:p>
    <w:p w14:paraId="43B44812" w14:textId="77777777" w:rsidR="0080118E" w:rsidRPr="0080118E" w:rsidRDefault="0080118E" w:rsidP="0080118E">
      <w:pPr>
        <w:numPr>
          <w:ilvl w:val="0"/>
          <w:numId w:val="6"/>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Help them prepare emotionally for the process.</w:t>
      </w:r>
    </w:p>
    <w:p w14:paraId="763DADEE" w14:textId="77777777" w:rsidR="0080118E" w:rsidRPr="0080118E" w:rsidRDefault="0080118E" w:rsidP="0080118E">
      <w:pPr>
        <w:numPr>
          <w:ilvl w:val="0"/>
          <w:numId w:val="6"/>
        </w:num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Provide space to process outcomes and continue therapeutic work afterward.</w:t>
      </w:r>
    </w:p>
    <w:p w14:paraId="37468A08" w14:textId="77777777"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lastRenderedPageBreak/>
        <w:pict w14:anchorId="5A21B7B6">
          <v:rect id="_x0000_i1029" style="width:0;height:1.5pt" o:hralign="center" o:hrstd="t" o:hr="t" fillcolor="#a0a0a0" stroked="f"/>
        </w:pict>
      </w:r>
    </w:p>
    <w:p w14:paraId="282A3770"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Sample Language to Use with Clients</w:t>
      </w:r>
    </w:p>
    <w:p w14:paraId="769D980E" w14:textId="77777777" w:rsidR="0080118E" w:rsidRPr="0080118E" w:rsidRDefault="0080118E" w:rsidP="0080118E">
      <w:pPr>
        <w:spacing w:before="100" w:beforeAutospacing="1" w:after="100" w:afterAutospacing="1" w:line="240" w:lineRule="auto"/>
        <w:rPr>
          <w:rFonts w:asciiTheme="majorHAnsi" w:eastAsia="Times New Roman" w:hAnsiTheme="majorHAnsi" w:cstheme="majorHAnsi"/>
          <w:color w:val="2F5496" w:themeColor="accent1" w:themeShade="BF"/>
          <w:sz w:val="26"/>
          <w:szCs w:val="26"/>
        </w:rPr>
      </w:pPr>
      <w:r w:rsidRPr="0080118E">
        <w:rPr>
          <w:rFonts w:asciiTheme="majorHAnsi" w:eastAsia="Times New Roman" w:hAnsiTheme="majorHAnsi" w:cstheme="majorHAnsi"/>
          <w:i/>
          <w:iCs/>
          <w:color w:val="2F5496" w:themeColor="accent1" w:themeShade="BF"/>
          <w:sz w:val="26"/>
          <w:szCs w:val="26"/>
        </w:rPr>
        <w:t>“It sounds like a lot of what’s coming up for you right now involves practical decision-making about your children and your home. That’s something a trained mediator could help you both with. Mediation is a process where a neutral person helps you reach agreements about things like custody, finances, or communication plans. We can keep working on the emotional side here in therapy, while mediation can help you move forward with concrete decisions.”</w:t>
      </w:r>
    </w:p>
    <w:p w14:paraId="16DF3F29" w14:textId="77777777" w:rsidR="0080118E" w:rsidRPr="0080118E" w:rsidRDefault="0080118E" w:rsidP="0080118E">
      <w:pPr>
        <w:spacing w:after="0"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pict w14:anchorId="5A919915">
          <v:rect id="_x0000_i1030" style="width:0;height:1.5pt" o:hralign="center" o:hrstd="t" o:hr="t" fillcolor="#a0a0a0" stroked="f"/>
        </w:pict>
      </w:r>
    </w:p>
    <w:p w14:paraId="0D86B4EE" w14:textId="77777777" w:rsidR="0080118E" w:rsidRPr="0080118E" w:rsidRDefault="0080118E" w:rsidP="0080118E">
      <w:pPr>
        <w:spacing w:before="100" w:beforeAutospacing="1" w:after="100" w:afterAutospacing="1" w:line="240" w:lineRule="auto"/>
        <w:outlineLvl w:val="2"/>
        <w:rPr>
          <w:rFonts w:ascii="Garamond" w:eastAsia="Times New Roman" w:hAnsi="Garamond" w:cs="Times New Roman"/>
          <w:b/>
          <w:bCs/>
          <w:sz w:val="26"/>
          <w:szCs w:val="26"/>
        </w:rPr>
      </w:pPr>
      <w:r w:rsidRPr="0080118E">
        <w:rPr>
          <w:rFonts w:ascii="Garamond" w:eastAsia="Times New Roman" w:hAnsi="Garamond" w:cs="Times New Roman"/>
          <w:b/>
          <w:bCs/>
          <w:sz w:val="26"/>
          <w:szCs w:val="26"/>
        </w:rPr>
        <w:t>Conclusion</w:t>
      </w:r>
    </w:p>
    <w:p w14:paraId="03D7C84F" w14:textId="60313CA4" w:rsidR="0080118E" w:rsidRDefault="0080118E" w:rsidP="0080118E">
      <w:pPr>
        <w:spacing w:before="100" w:beforeAutospacing="1" w:after="100" w:afterAutospacing="1" w:line="240" w:lineRule="auto"/>
        <w:rPr>
          <w:rFonts w:ascii="Garamond" w:eastAsia="Times New Roman" w:hAnsi="Garamond" w:cs="Times New Roman"/>
          <w:sz w:val="26"/>
          <w:szCs w:val="26"/>
        </w:rPr>
      </w:pPr>
      <w:r w:rsidRPr="0080118E">
        <w:rPr>
          <w:rFonts w:ascii="Garamond" w:eastAsia="Times New Roman" w:hAnsi="Garamond" w:cs="Times New Roman"/>
          <w:sz w:val="26"/>
          <w:szCs w:val="26"/>
        </w:rPr>
        <w:t>Therapy and mediation each offer unique, essential support for families in distress. By recognizing when mediation is appropriate, you can help your clients navigate conflict more effectively, protect emotional progress in therapy, and empower them toward resolution.</w:t>
      </w:r>
      <w:r w:rsidR="00610357">
        <w:rPr>
          <w:rFonts w:ascii="Garamond" w:eastAsia="Times New Roman" w:hAnsi="Garamond" w:cs="Times New Roman"/>
          <w:sz w:val="26"/>
          <w:szCs w:val="26"/>
        </w:rPr>
        <w:t xml:space="preserve"> </w:t>
      </w:r>
    </w:p>
    <w:p w14:paraId="626B41BD" w14:textId="77777777" w:rsidR="008214F5" w:rsidRDefault="008214F5" w:rsidP="0080118E">
      <w:pPr>
        <w:spacing w:before="100" w:beforeAutospacing="1" w:after="100" w:afterAutospacing="1" w:line="240" w:lineRule="auto"/>
        <w:rPr>
          <w:rFonts w:ascii="Garamond" w:eastAsia="Times New Roman" w:hAnsi="Garamond" w:cs="Times New Roman"/>
          <w:sz w:val="26"/>
          <w:szCs w:val="26"/>
        </w:rPr>
      </w:pPr>
    </w:p>
    <w:p w14:paraId="0CF7C0D6" w14:textId="171AE286" w:rsidR="008214F5" w:rsidRDefault="008214F5" w:rsidP="0080118E">
      <w:pPr>
        <w:spacing w:before="100" w:beforeAutospacing="1" w:after="100" w:afterAutospacing="1" w:line="240" w:lineRule="auto"/>
        <w:rPr>
          <w:rFonts w:ascii="Garamond" w:eastAsia="Times New Roman" w:hAnsi="Garamond" w:cs="Times New Roman"/>
          <w:sz w:val="26"/>
          <w:szCs w:val="26"/>
        </w:rPr>
      </w:pPr>
      <w:r>
        <w:rPr>
          <w:rFonts w:ascii="Garamond" w:eastAsia="Times New Roman" w:hAnsi="Garamond" w:cs="Times New Roman"/>
          <w:sz w:val="26"/>
          <w:szCs w:val="26"/>
        </w:rPr>
        <w:t>Created by: Compass Mediation Group</w:t>
      </w:r>
    </w:p>
    <w:p w14:paraId="31A5DC56" w14:textId="77777777" w:rsidR="008214F5" w:rsidRPr="0080118E" w:rsidRDefault="008214F5" w:rsidP="0080118E">
      <w:pPr>
        <w:spacing w:before="100" w:beforeAutospacing="1" w:after="100" w:afterAutospacing="1" w:line="240" w:lineRule="auto"/>
        <w:rPr>
          <w:rFonts w:ascii="Garamond" w:eastAsia="Times New Roman" w:hAnsi="Garamond" w:cs="Times New Roman"/>
          <w:sz w:val="26"/>
          <w:szCs w:val="26"/>
        </w:rPr>
      </w:pPr>
    </w:p>
    <w:p w14:paraId="504ABAFD" w14:textId="77777777" w:rsidR="0080118E" w:rsidRDefault="0080118E" w:rsidP="0080118E">
      <w:pPr>
        <w:spacing w:after="0" w:line="240" w:lineRule="auto"/>
        <w:outlineLvl w:val="2"/>
        <w:rPr>
          <w:rFonts w:ascii="Nirmala UI Semilight" w:eastAsia="Times New Roman" w:hAnsi="Nirmala UI Semilight" w:cs="Nirmala UI Semilight"/>
          <w:b/>
          <w:bCs/>
          <w:color w:val="000000"/>
          <w:sz w:val="32"/>
          <w:szCs w:val="32"/>
          <w:bdr w:val="none" w:sz="0" w:space="0" w:color="auto" w:frame="1"/>
        </w:rPr>
      </w:pPr>
    </w:p>
    <w:sectPr w:rsidR="0080118E" w:rsidSect="00A313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8DDF" w14:textId="77777777" w:rsidR="00246BCD" w:rsidRDefault="00246BCD" w:rsidP="00A3131A">
      <w:pPr>
        <w:spacing w:after="0" w:line="240" w:lineRule="auto"/>
      </w:pPr>
      <w:r>
        <w:separator/>
      </w:r>
    </w:p>
  </w:endnote>
  <w:endnote w:type="continuationSeparator" w:id="0">
    <w:p w14:paraId="5167F9A3" w14:textId="77777777" w:rsidR="00246BCD" w:rsidRDefault="00246BCD" w:rsidP="00A3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BBD7" w14:textId="77777777" w:rsidR="008214F5" w:rsidRDefault="00821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7D3" w14:textId="77777777" w:rsidR="008214F5" w:rsidRDefault="0082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3BE" w14:textId="77777777" w:rsidR="008214F5" w:rsidRDefault="0082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4AF2" w14:textId="77777777" w:rsidR="00246BCD" w:rsidRDefault="00246BCD" w:rsidP="00A3131A">
      <w:pPr>
        <w:spacing w:after="0" w:line="240" w:lineRule="auto"/>
      </w:pPr>
      <w:r>
        <w:separator/>
      </w:r>
    </w:p>
  </w:footnote>
  <w:footnote w:type="continuationSeparator" w:id="0">
    <w:p w14:paraId="7C3AB0AC" w14:textId="77777777" w:rsidR="00246BCD" w:rsidRDefault="00246BCD" w:rsidP="00A3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B246" w14:textId="77777777" w:rsidR="008214F5" w:rsidRDefault="00821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5722" w14:textId="77777777" w:rsidR="00A3131A" w:rsidRDefault="00A3131A">
    <w:pPr>
      <w:pStyle w:val="Header"/>
    </w:pPr>
  </w:p>
  <w:p w14:paraId="487EAF82" w14:textId="77777777" w:rsidR="00A3131A" w:rsidRDefault="00A31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E701" w14:textId="77777777" w:rsidR="00033DE2" w:rsidRDefault="00033DE2" w:rsidP="00F70153">
    <w:pPr>
      <w:pStyle w:val="Header"/>
      <w:jc w:val="center"/>
    </w:pPr>
  </w:p>
  <w:p w14:paraId="45F9E724" w14:textId="7708BE3B" w:rsidR="00A3131A" w:rsidRDefault="00F70153" w:rsidP="00F70153">
    <w:pPr>
      <w:pStyle w:val="Header"/>
      <w:jc w:val="center"/>
    </w:pPr>
    <w:r>
      <w:rPr>
        <w:noProof/>
      </w:rPr>
      <w:drawing>
        <wp:inline distT="0" distB="0" distL="0" distR="0" wp14:anchorId="601731E3" wp14:editId="74E1ABC0">
          <wp:extent cx="1466850" cy="1466850"/>
          <wp:effectExtent l="0" t="0" r="0" b="0"/>
          <wp:docPr id="39606174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61742" name="Picture 2"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6867" cy="1466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610"/>
    <w:multiLevelType w:val="multilevel"/>
    <w:tmpl w:val="D92E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D7AFC"/>
    <w:multiLevelType w:val="multilevel"/>
    <w:tmpl w:val="DA1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33F97"/>
    <w:multiLevelType w:val="multilevel"/>
    <w:tmpl w:val="6E9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23A34"/>
    <w:multiLevelType w:val="multilevel"/>
    <w:tmpl w:val="252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96394"/>
    <w:multiLevelType w:val="multilevel"/>
    <w:tmpl w:val="E59C4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E25A2"/>
    <w:multiLevelType w:val="multilevel"/>
    <w:tmpl w:val="F6F6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949585">
    <w:abstractNumId w:val="4"/>
  </w:num>
  <w:num w:numId="2" w16cid:durableId="1324042448">
    <w:abstractNumId w:val="5"/>
  </w:num>
  <w:num w:numId="3" w16cid:durableId="1097168577">
    <w:abstractNumId w:val="1"/>
  </w:num>
  <w:num w:numId="4" w16cid:durableId="491339590">
    <w:abstractNumId w:val="2"/>
  </w:num>
  <w:num w:numId="5" w16cid:durableId="1265335687">
    <w:abstractNumId w:val="3"/>
  </w:num>
  <w:num w:numId="6" w16cid:durableId="169044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D0"/>
    <w:rsid w:val="00016FF3"/>
    <w:rsid w:val="00033DE2"/>
    <w:rsid w:val="00067A95"/>
    <w:rsid w:val="00141DF7"/>
    <w:rsid w:val="00246BCD"/>
    <w:rsid w:val="00261C02"/>
    <w:rsid w:val="002E28FF"/>
    <w:rsid w:val="003F5C99"/>
    <w:rsid w:val="00510BD0"/>
    <w:rsid w:val="00524EF2"/>
    <w:rsid w:val="005654A5"/>
    <w:rsid w:val="00610357"/>
    <w:rsid w:val="007B4179"/>
    <w:rsid w:val="007D2107"/>
    <w:rsid w:val="007D3DA1"/>
    <w:rsid w:val="007E29E9"/>
    <w:rsid w:val="0080118E"/>
    <w:rsid w:val="008214F5"/>
    <w:rsid w:val="00A3131A"/>
    <w:rsid w:val="00B616CD"/>
    <w:rsid w:val="00BE0CBE"/>
    <w:rsid w:val="00C41032"/>
    <w:rsid w:val="00CF50B9"/>
    <w:rsid w:val="00D55B8E"/>
    <w:rsid w:val="00DF691A"/>
    <w:rsid w:val="00EE5FCE"/>
    <w:rsid w:val="00F7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51E76"/>
  <w15:chartTrackingRefBased/>
  <w15:docId w15:val="{7CBC5385-F380-42E8-A9FF-BF86FA18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31A"/>
  </w:style>
  <w:style w:type="paragraph" w:styleId="Footer">
    <w:name w:val="footer"/>
    <w:basedOn w:val="Normal"/>
    <w:link w:val="FooterChar"/>
    <w:uiPriority w:val="99"/>
    <w:unhideWhenUsed/>
    <w:rsid w:val="00A3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a\OneDrive\Documents\Alisa\Compass%20Mediation%20Group\Templates\Compass%20Welcom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Compass Welcome Letter</Template>
  <TotalTime>10</TotalTime>
  <Pages>3</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Kharis</dc:creator>
  <cp:keywords/>
  <dc:description/>
  <cp:lastModifiedBy>Alisa Kharis</cp:lastModifiedBy>
  <cp:revision>12</cp:revision>
  <dcterms:created xsi:type="dcterms:W3CDTF">2025-09-19T19:45:00Z</dcterms:created>
  <dcterms:modified xsi:type="dcterms:W3CDTF">2025-09-19T19:55:00Z</dcterms:modified>
</cp:coreProperties>
</file>